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E0ED4" w:rsidRPr="007F3BB9" w:rsidRDefault="00510DCB">
      <w:pPr>
        <w:shd w:val="clear" w:color="auto" w:fill="FFFFFF"/>
        <w:spacing w:after="0" w:line="240" w:lineRule="auto"/>
        <w:ind w:left="5529" w:right="-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F3BB9">
        <w:rPr>
          <w:rFonts w:ascii="Times New Roman" w:eastAsia="Times New Roman" w:hAnsi="Times New Roman" w:cs="Times New Roman"/>
          <w:color w:val="000000"/>
          <w:sz w:val="28"/>
          <w:szCs w:val="28"/>
        </w:rPr>
        <w:t>ЗАТВЕРДЖЕНО</w:t>
      </w:r>
    </w:p>
    <w:p w:rsidR="00AE0ED4" w:rsidRPr="007F3BB9" w:rsidRDefault="00510DCB">
      <w:pPr>
        <w:shd w:val="clear" w:color="auto" w:fill="FFFFFF"/>
        <w:spacing w:after="0" w:line="240" w:lineRule="auto"/>
        <w:ind w:left="5529" w:right="-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F3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Розпорядження начальника </w:t>
      </w:r>
    </w:p>
    <w:p w:rsidR="00AE0ED4" w:rsidRPr="007F3BB9" w:rsidRDefault="00510DCB">
      <w:pPr>
        <w:shd w:val="clear" w:color="auto" w:fill="FFFFFF"/>
        <w:spacing w:after="0" w:line="240" w:lineRule="auto"/>
        <w:ind w:left="5529" w:right="-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F3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обласної військової адміністрації </w:t>
      </w:r>
    </w:p>
    <w:p w:rsidR="00AE0ED4" w:rsidRDefault="00510DCB">
      <w:pPr>
        <w:shd w:val="clear" w:color="auto" w:fill="FFFFFF"/>
        <w:spacing w:after="0" w:line="240" w:lineRule="auto"/>
        <w:ind w:left="5529" w:right="-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F3BB9">
        <w:rPr>
          <w:rFonts w:ascii="Times New Roman" w:eastAsia="Times New Roman" w:hAnsi="Times New Roman" w:cs="Times New Roman"/>
          <w:color w:val="000000"/>
          <w:sz w:val="28"/>
          <w:szCs w:val="28"/>
        </w:rPr>
        <w:t>________________№___________</w:t>
      </w:r>
    </w:p>
    <w:p w:rsidR="00AE0ED4" w:rsidRDefault="00AE0ED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E0ED4" w:rsidRDefault="00510DC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ІНФОРМАЦІЙНА КАРТКА № 01786</w:t>
      </w:r>
    </w:p>
    <w:p w:rsidR="00AE0ED4" w:rsidRDefault="00510DC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адміністративної послуги </w:t>
      </w:r>
    </w:p>
    <w:tbl>
      <w:tblPr>
        <w:tblStyle w:val="a5"/>
        <w:tblW w:w="957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571"/>
      </w:tblGrid>
      <w:tr w:rsidR="00AE0ED4">
        <w:tc>
          <w:tcPr>
            <w:tcW w:w="9571" w:type="dxa"/>
            <w:tcBorders>
              <w:top w:val="nil"/>
              <w:left w:val="nil"/>
              <w:bottom w:val="nil"/>
              <w:right w:val="nil"/>
            </w:tcBorders>
          </w:tcPr>
          <w:p w:rsidR="00AE0ED4" w:rsidRPr="007F3BB9" w:rsidRDefault="00510DC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</w:p>
          <w:p w:rsidR="00AE0ED4" w:rsidRPr="007F3BB9" w:rsidRDefault="00C6383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7F3BB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>«</w:t>
            </w:r>
            <w:r w:rsidR="00510DCB" w:rsidRPr="007F3BB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Надання дозволу на право користування пільгами з оподаткування для підприємств та організацій громадських організацій осіб з інвалідністю</w:t>
            </w:r>
            <w:r w:rsidRPr="007F3BB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>»</w:t>
            </w:r>
          </w:p>
          <w:p w:rsidR="00AE0ED4" w:rsidRPr="007F3BB9" w:rsidRDefault="00AE0ED4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AE0ED4">
        <w:tc>
          <w:tcPr>
            <w:tcW w:w="9571" w:type="dxa"/>
            <w:tcBorders>
              <w:top w:val="nil"/>
              <w:left w:val="nil"/>
              <w:bottom w:val="nil"/>
              <w:right w:val="nil"/>
            </w:tcBorders>
          </w:tcPr>
          <w:p w:rsidR="00AE0ED4" w:rsidRPr="007F3BB9" w:rsidRDefault="007F3BB9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>Львівська обласна</w:t>
            </w:r>
            <w:r w:rsidR="00510DC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державн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адміністраці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uk-UA"/>
              </w:rPr>
              <w:t>я</w:t>
            </w:r>
          </w:p>
          <w:p w:rsidR="00AE0ED4" w:rsidRDefault="00AE0ED4">
            <w:pPr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highlight w:val="yellow"/>
              </w:rPr>
            </w:pPr>
          </w:p>
        </w:tc>
      </w:tr>
    </w:tbl>
    <w:p w:rsidR="00AE0ED4" w:rsidRDefault="00AE0ED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bCs/>
          <w:i/>
          <w:iCs/>
          <w:color w:val="FFFFFF"/>
          <w:sz w:val="28"/>
          <w:szCs w:val="28"/>
        </w:rPr>
      </w:pPr>
    </w:p>
    <w:tbl>
      <w:tblPr>
        <w:tblStyle w:val="a6"/>
        <w:tblW w:w="9781" w:type="dxa"/>
        <w:tblInd w:w="10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23"/>
        <w:gridCol w:w="2979"/>
        <w:gridCol w:w="6179"/>
      </w:tblGrid>
      <w:tr w:rsidR="00AE0ED4">
        <w:trPr>
          <w:trHeight w:val="775"/>
        </w:trPr>
        <w:tc>
          <w:tcPr>
            <w:tcW w:w="623" w:type="dxa"/>
          </w:tcPr>
          <w:p w:rsidR="00AE0ED4" w:rsidRDefault="00510D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2979" w:type="dxa"/>
          </w:tcPr>
          <w:p w:rsidR="00AE0ED4" w:rsidRPr="007F3BB9" w:rsidRDefault="00510DC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Інформація про ЦНАП (місце подання документів та отримання результату послуги)</w:t>
            </w:r>
          </w:p>
        </w:tc>
        <w:tc>
          <w:tcPr>
            <w:tcW w:w="6179" w:type="dxa"/>
          </w:tcPr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Центр  надання  адм</w:t>
            </w:r>
            <w:r w:rsidR="00B214DE"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іністративних  послуг  (далі – </w:t>
            </w: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ЦНАП) м. Львова </w:t>
            </w:r>
            <w:proofErr w:type="spellStart"/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пл</w:t>
            </w:r>
            <w:proofErr w:type="spellEnd"/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. Ринок, 1 (вхід з правої  сторони  Ратуші), м.</w:t>
            </w:r>
            <w:r w:rsidR="00B214DE" w:rsidRPr="007F3BB9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Львів, 79006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Територіальні  підрозділи  ЦНАП: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вул.  К. Левицького,  67,  м.  Львів,  79017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вул.  І. Виговського, 32,  м.  Львів, 79022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вул.  Генерала  Чупринки,  85,  м.  Львів,  79057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пр. Червоної Калини, 72а, м. Львів, 79012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вул. М. Хвильового, 14а, м. Львів, 79051</w:t>
            </w:r>
          </w:p>
          <w:p w:rsidR="00AE0ED4" w:rsidRPr="007F3BB9" w:rsidRDefault="00B214DE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понеділок – вівторок:  09:00  год – </w:t>
            </w:r>
            <w:r w:rsidR="00510DCB"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18:00  год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середа: 09:00 год</w:t>
            </w:r>
            <w:r w:rsidR="00B214DE" w:rsidRPr="007F3BB9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 xml:space="preserve"> –</w:t>
            </w: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20:00 год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четвер:  09:00 год</w:t>
            </w:r>
            <w:r w:rsidR="00B214DE"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– </w:t>
            </w: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18:00 год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п’ятниця  -  субота:  09:00 год</w:t>
            </w:r>
            <w:r w:rsidR="00B214DE"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– </w:t>
            </w: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16:00 год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вул. </w:t>
            </w:r>
            <w:proofErr w:type="spellStart"/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Липинського</w:t>
            </w:r>
            <w:proofErr w:type="spellEnd"/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, 11, м. Львів, 79019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вул. Т. Шевченка,  374, м.  Львів,  79069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с-ще.  Рудно,  вул.  Грушевського,  55,  79493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с-ще.  </w:t>
            </w:r>
            <w:proofErr w:type="spellStart"/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Брюховичі</w:t>
            </w:r>
            <w:proofErr w:type="spellEnd"/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,  вул.  В.  Івасюка,  2-А,  79491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м. Винники, вул. Галицька, 12, 79495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м. </w:t>
            </w:r>
            <w:proofErr w:type="spellStart"/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Дубляни</w:t>
            </w:r>
            <w:proofErr w:type="spellEnd"/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, вул. Т. Шевченка, 4, 80381</w:t>
            </w:r>
          </w:p>
          <w:p w:rsidR="00AE0ED4" w:rsidRPr="007F3BB9" w:rsidRDefault="00B214DE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понеділок – четвер:  09:00  год – </w:t>
            </w:r>
            <w:r w:rsidR="00510DCB"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18:00  год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п’ятниця: 09:00 год</w:t>
            </w:r>
            <w:r w:rsidR="00B214DE"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– </w:t>
            </w: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16:00 год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Віддалені місця  для  роботи  адміністраторів ЦНАП: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с.  </w:t>
            </w:r>
            <w:proofErr w:type="spellStart"/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Зашків</w:t>
            </w:r>
            <w:proofErr w:type="spellEnd"/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,  вул. Є. Коновальця,  110а,  80375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*Актуальні зміни  у графіку  роботи  тут  телефон: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(032) 297-57-95; (093) 297-57-95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ел</w:t>
            </w:r>
            <w:proofErr w:type="spellEnd"/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. пошта:  service.center@lvivcity.gov.ua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https://cnap.city-adm.lviv.ua </w:t>
            </w:r>
          </w:p>
          <w:p w:rsidR="00AE0ED4" w:rsidRPr="007F3BB9" w:rsidRDefault="00510DC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</w:tc>
      </w:tr>
      <w:tr w:rsidR="00AE0ED4">
        <w:trPr>
          <w:trHeight w:val="1150"/>
        </w:trPr>
        <w:tc>
          <w:tcPr>
            <w:tcW w:w="623" w:type="dxa"/>
          </w:tcPr>
          <w:p w:rsidR="00AE0ED4" w:rsidRDefault="00510D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2.</w:t>
            </w:r>
          </w:p>
        </w:tc>
        <w:tc>
          <w:tcPr>
            <w:tcW w:w="2979" w:type="dxa"/>
          </w:tcPr>
          <w:p w:rsidR="00AE0ED4" w:rsidRPr="007F3BB9" w:rsidRDefault="00510D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40"/>
              <w:rPr>
                <w:rFonts w:ascii="Arial" w:eastAsia="Arial" w:hAnsi="Arial" w:cs="Arial"/>
                <w:color w:val="000000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Перелік документів, необхідних для отримання послуги, порядок та спосі</w:t>
            </w:r>
            <w:r w:rsidR="00B214DE"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 їх подання, а у разі потреби –</w:t>
            </w: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інформацію про умови чи підстави отримання послуги</w:t>
            </w:r>
          </w:p>
        </w:tc>
        <w:tc>
          <w:tcPr>
            <w:tcW w:w="6179" w:type="dxa"/>
          </w:tcPr>
          <w:p w:rsidR="00AE0ED4" w:rsidRPr="007F3BB9" w:rsidRDefault="00510DC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283"/>
              </w:tabs>
              <w:spacing w:after="150"/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bookmarkStart w:id="0" w:name="bookmark=id.981takvkm2re" w:colFirst="0" w:colLast="0"/>
            <w:bookmarkEnd w:id="0"/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Заява громадської організації осіб з інвалідністю про надання підприємству, організації дозволу за формою, затвердженою Мін</w:t>
            </w:r>
            <w:proofErr w:type="spellStart"/>
            <w:r w:rsidR="00B214DE"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істерством</w:t>
            </w:r>
            <w:proofErr w:type="spellEnd"/>
            <w:r w:rsidR="00B214DE"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  <w:proofErr w:type="spellStart"/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соц</w:t>
            </w:r>
            <w:r w:rsidR="00B214DE"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іальної</w:t>
            </w:r>
            <w:proofErr w:type="spellEnd"/>
            <w:r w:rsidR="00B214DE"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політики</w:t>
            </w:r>
            <w:r w:rsidR="00B214DE"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, сім’ї та єдності України</w:t>
            </w: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(додаток №1);</w:t>
            </w:r>
          </w:p>
          <w:p w:rsidR="00AE0ED4" w:rsidRPr="007F3BB9" w:rsidRDefault="00510DC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283"/>
              </w:tabs>
              <w:spacing w:after="150"/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color w:val="212529"/>
                <w:sz w:val="28"/>
                <w:szCs w:val="28"/>
              </w:rPr>
              <w:t>К</w:t>
            </w: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опії установчих документів підприємства, організації, а також засновника, крім випадків, коли засновником є всеукраїнська громадська організація осіб з інвалідністю або громадська організація осіб з інвалідністю, яка підтвердила свій всеукраїнський статус, що самостійно подає копії своїх установчих документів;</w:t>
            </w:r>
          </w:p>
          <w:p w:rsidR="00AE0ED4" w:rsidRPr="007F3BB9" w:rsidRDefault="00510DC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283"/>
              </w:tabs>
              <w:spacing w:after="150"/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color w:val="212529"/>
                <w:sz w:val="28"/>
                <w:szCs w:val="28"/>
              </w:rPr>
              <w:t>Д</w:t>
            </w: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овідки про чисельність </w:t>
            </w:r>
            <w:proofErr w:type="spellStart"/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прац</w:t>
            </w:r>
            <w:r w:rsidR="00B214DE"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івників</w:t>
            </w:r>
            <w:proofErr w:type="spellEnd"/>
            <w:r w:rsidR="00B214DE"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 xml:space="preserve"> </w:t>
            </w: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 інвалідністю на підприємстві, в організації, сформована з використанням програмних засобів веб-порталу електронних послуг Пенсійного фонду України на підставі відомостей з реєстру застрахованих осіб державного реєстру загальнообов’язкового державного соціального страхування  за попередній рік та за попередній звітний (податковий) період;</w:t>
            </w:r>
          </w:p>
          <w:p w:rsidR="00AE0ED4" w:rsidRPr="007F3BB9" w:rsidRDefault="00510DC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283"/>
              </w:tabs>
              <w:spacing w:after="150"/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Копія державного </w:t>
            </w:r>
            <w:proofErr w:type="spellStart"/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акта</w:t>
            </w:r>
            <w:proofErr w:type="spellEnd"/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на право постійного користування землею або копія довідки про нормативну грошову оцінку земельної ділянки у разі звернення за отриманням дозволу на право користування пільгами щодо земельного податку;</w:t>
            </w:r>
          </w:p>
          <w:p w:rsidR="00AE0ED4" w:rsidRPr="007F3BB9" w:rsidRDefault="00510DC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283"/>
              </w:tabs>
              <w:spacing w:after="150"/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Бізнес-план діяльності підприємства;</w:t>
            </w:r>
          </w:p>
          <w:p w:rsidR="00AE0ED4" w:rsidRPr="007F3BB9" w:rsidRDefault="00510DC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283"/>
              </w:tabs>
              <w:spacing w:after="150"/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Розрахунок суми витрат підприємства, організації, пов’язаних з переробкою (обробкою, іншими видами перетворення) сировини, комплектувальних виробів, складових частин, інших покупних товарів, для визначення товарів, які безпосередньо виготовляються підприємством, організацією;</w:t>
            </w:r>
          </w:p>
          <w:p w:rsidR="00AE0ED4" w:rsidRPr="007F3BB9" w:rsidRDefault="00510DC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283"/>
              </w:tabs>
              <w:spacing w:after="150"/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Довідка про розмір середньомісячної заробітної плати в еквіваленті повної зайнятості працівників та осіб з інвалідністю, які мають на підприємстві, в організації основне місце роботи, за попередній звітний (податковий) період;</w:t>
            </w:r>
          </w:p>
          <w:p w:rsidR="00AE0ED4" w:rsidRPr="007F3BB9" w:rsidRDefault="00510DC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tabs>
                <w:tab w:val="left" w:pos="283"/>
              </w:tabs>
              <w:spacing w:after="150"/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Копії податкових та фінансових звітів (</w:t>
            </w:r>
            <w:proofErr w:type="spellStart"/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податков</w:t>
            </w:r>
            <w:proofErr w:type="spellEnd"/>
            <w:r w:rsidR="00B214DE"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а</w:t>
            </w: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деклараці</w:t>
            </w:r>
            <w:proofErr w:type="spellEnd"/>
            <w:r w:rsidR="00B214DE"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я</w:t>
            </w: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з податку на прибуток </w:t>
            </w: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підприємства, </w:t>
            </w:r>
            <w:proofErr w:type="spellStart"/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інформаці</w:t>
            </w:r>
            <w:proofErr w:type="spellEnd"/>
            <w:r w:rsidR="00B214DE"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я</w:t>
            </w:r>
            <w:r w:rsidRPr="007F3B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про суми податкових пільг, баланс підприємства, організації (форма 1) та звіт про фінансові результати (форма 2) за попередній звітний (податковий) період).</w:t>
            </w:r>
          </w:p>
          <w:p w:rsidR="00AE0ED4" w:rsidRPr="007F3BB9" w:rsidRDefault="00510DC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3B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ПРИМІТКА. При наданні послуги застосовується  механізм «залишення без руху», тобто: при виявленні, що заяву та долучені документи подано з порушенням встановлених законодавством вимог, наявності помилок у заяві чи невідповідної інформації, неповноти пакету документів,  </w:t>
            </w:r>
            <w:r w:rsidR="00A20E78" w:rsidRPr="007F3B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uk-UA"/>
              </w:rPr>
              <w:t>С</w:t>
            </w:r>
            <w:r w:rsidRPr="007F3B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НАП прийме процедурне рішення про залишення «заяви без руху», а заявник повинен у визначений термін усунути виявле</w:t>
            </w:r>
            <w:r w:rsidR="00B11D5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ні недоліки. (Підстава: стаття </w:t>
            </w:r>
            <w:r w:rsidR="00B11D5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uk-UA"/>
              </w:rPr>
              <w:t>4</w:t>
            </w:r>
            <w:bookmarkStart w:id="1" w:name="_GoBack"/>
            <w:bookmarkEnd w:id="1"/>
            <w:r w:rsidRPr="007F3B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3 Закону України “Про адміністративну процедуру”) .</w:t>
            </w:r>
          </w:p>
          <w:p w:rsidR="00AE0ED4" w:rsidRPr="007F3BB9" w:rsidRDefault="00AE0ED4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i/>
                <w:iCs/>
                <w:color w:val="FF0000"/>
                <w:sz w:val="24"/>
                <w:szCs w:val="24"/>
              </w:rPr>
            </w:pPr>
          </w:p>
        </w:tc>
      </w:tr>
      <w:tr w:rsidR="00AE0ED4">
        <w:tc>
          <w:tcPr>
            <w:tcW w:w="623" w:type="dxa"/>
          </w:tcPr>
          <w:p w:rsidR="00AE0ED4" w:rsidRDefault="00510D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3.</w:t>
            </w:r>
          </w:p>
        </w:tc>
        <w:tc>
          <w:tcPr>
            <w:tcW w:w="2979" w:type="dxa"/>
          </w:tcPr>
          <w:p w:rsidR="00AE0ED4" w:rsidRDefault="00510D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Платність або безоплатність послуги</w:t>
            </w:r>
          </w:p>
        </w:tc>
        <w:tc>
          <w:tcPr>
            <w:tcW w:w="6179" w:type="dxa"/>
            <w:shd w:val="clear" w:color="auto" w:fill="FFFFFF"/>
          </w:tcPr>
          <w:p w:rsidR="00AE0ED4" w:rsidRDefault="00510DCB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Безоплатно</w:t>
            </w:r>
          </w:p>
        </w:tc>
      </w:tr>
      <w:tr w:rsidR="00AE0ED4">
        <w:tc>
          <w:tcPr>
            <w:tcW w:w="623" w:type="dxa"/>
          </w:tcPr>
          <w:p w:rsidR="00AE0ED4" w:rsidRDefault="00510D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4.</w:t>
            </w:r>
          </w:p>
        </w:tc>
        <w:tc>
          <w:tcPr>
            <w:tcW w:w="2979" w:type="dxa"/>
          </w:tcPr>
          <w:p w:rsidR="00AE0ED4" w:rsidRDefault="00510DC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Результат надання послуги</w:t>
            </w:r>
          </w:p>
        </w:tc>
        <w:tc>
          <w:tcPr>
            <w:tcW w:w="6179" w:type="dxa"/>
            <w:tcBorders>
              <w:bottom w:val="single" w:sz="6" w:space="0" w:color="0000FF"/>
            </w:tcBorders>
          </w:tcPr>
          <w:p w:rsidR="00AE0ED4" w:rsidRDefault="00510DCB">
            <w:pPr>
              <w:jc w:val="both"/>
              <w:rPr>
                <w:rFonts w:ascii="Times New Roman" w:eastAsia="Times New Roman" w:hAnsi="Times New Roman" w:cs="Times New Roman"/>
                <w:color w:val="0000FF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Розпорядження обласної державної адміністрації  про надання пільг з оподаткування для підприємств та організацій громадських організацій осіб з інвалідністю або розпорядження голови обласної державної адміністрації  (відмова у наданні пільг з оподаткування для підприємств та організацій громадських організацій осіб з інвалідністю) із зазначенням мотивування (обґрунтування) строків та порядку оскарження (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Підстава: стаття 72 Закону України “Про  адміністративну процедуру”) 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AE0ED4">
        <w:tc>
          <w:tcPr>
            <w:tcW w:w="623" w:type="dxa"/>
          </w:tcPr>
          <w:p w:rsidR="00AE0ED4" w:rsidRDefault="00510D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5.</w:t>
            </w:r>
          </w:p>
        </w:tc>
        <w:tc>
          <w:tcPr>
            <w:tcW w:w="2979" w:type="dxa"/>
            <w:tcBorders>
              <w:right w:val="single" w:sz="6" w:space="0" w:color="0000FF"/>
            </w:tcBorders>
          </w:tcPr>
          <w:p w:rsidR="00AE0ED4" w:rsidRDefault="00510DC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Строк надання послуги (днів)</w:t>
            </w:r>
          </w:p>
        </w:tc>
        <w:tc>
          <w:tcPr>
            <w:tcW w:w="6179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</w:tcPr>
          <w:p w:rsidR="00AE0ED4" w:rsidRDefault="00510DCB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30 календарних днів </w:t>
            </w:r>
            <w:r>
              <w:rPr>
                <w:rFonts w:ascii="Times New Roman" w:eastAsia="Times New Roman" w:hAnsi="Times New Roman" w:cs="Times New Roman"/>
              </w:rPr>
              <w:t>(</w:t>
            </w:r>
            <w:r>
              <w:rPr>
                <w:rFonts w:ascii="Times New Roman" w:eastAsia="Times New Roman" w:hAnsi="Times New Roman" w:cs="Times New Roman"/>
                <w:i/>
                <w:iCs/>
              </w:rPr>
              <w:t>Підстава: частина 1 статті 33 Закону України “Про адміністративну процедуру”) .</w:t>
            </w:r>
          </w:p>
          <w:p w:rsidR="00AE0ED4" w:rsidRDefault="00AE0ED4">
            <w:pPr>
              <w:rPr>
                <w:rFonts w:ascii="Times New Roman" w:eastAsia="Times New Roman" w:hAnsi="Times New Roman" w:cs="Times New Roman"/>
                <w:color w:val="0000FF"/>
                <w:highlight w:val="cyan"/>
              </w:rPr>
            </w:pPr>
          </w:p>
        </w:tc>
      </w:tr>
      <w:tr w:rsidR="00AE0ED4">
        <w:tc>
          <w:tcPr>
            <w:tcW w:w="623" w:type="dxa"/>
          </w:tcPr>
          <w:p w:rsidR="00AE0ED4" w:rsidRDefault="00510D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6.</w:t>
            </w:r>
          </w:p>
        </w:tc>
        <w:tc>
          <w:tcPr>
            <w:tcW w:w="2979" w:type="dxa"/>
          </w:tcPr>
          <w:p w:rsidR="00AE0ED4" w:rsidRDefault="00510DC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Спосіб отримання відповіді (результату) послуги</w:t>
            </w:r>
          </w:p>
        </w:tc>
        <w:tc>
          <w:tcPr>
            <w:tcW w:w="6179" w:type="dxa"/>
            <w:tcBorders>
              <w:top w:val="single" w:sz="6" w:space="0" w:color="0000FF"/>
            </w:tcBorders>
          </w:tcPr>
          <w:p w:rsidR="00AE0ED4" w:rsidRDefault="00510DC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особисто;                                                                                   </w:t>
            </w:r>
          </w:p>
          <w:p w:rsidR="00AE0ED4" w:rsidRDefault="00510DC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 разі отримання документів уповноваженою особою додатково надається довіреність.</w:t>
            </w:r>
          </w:p>
          <w:p w:rsidR="00AE0ED4" w:rsidRDefault="00AE0ED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E0ED4" w:rsidRPr="007F3BB9" w:rsidRDefault="00510DC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4"/>
                <w:szCs w:val="28"/>
              </w:rPr>
              <w:t>Уповноважена особа може отримати результат, якщо немає прямої вимоги особистої участі, на основі: </w:t>
            </w:r>
          </w:p>
          <w:p w:rsidR="00AE0ED4" w:rsidRPr="007F3BB9" w:rsidRDefault="00510DC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4"/>
                <w:szCs w:val="28"/>
              </w:rPr>
              <w:t>- нотаріально завіреної довіреності,</w:t>
            </w:r>
          </w:p>
          <w:p w:rsidR="00AE0ED4" w:rsidRDefault="00510DCB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4"/>
                <w:szCs w:val="28"/>
              </w:rPr>
              <w:t>- уповноваження на представництво за письмовим клопотанням заявника шляхом внесення СНАП відповідного запису до матеріалів справи (Підстава: частина 5 статті 31 Закону України «Про адміністративну процедуру».</w:t>
            </w:r>
            <w:r w:rsidRPr="007F3BB9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</w:p>
        </w:tc>
      </w:tr>
      <w:tr w:rsidR="00AE0ED4">
        <w:tc>
          <w:tcPr>
            <w:tcW w:w="623" w:type="dxa"/>
          </w:tcPr>
          <w:p w:rsidR="00AE0ED4" w:rsidRDefault="00510DCB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7.</w:t>
            </w:r>
          </w:p>
        </w:tc>
        <w:tc>
          <w:tcPr>
            <w:tcW w:w="2979" w:type="dxa"/>
          </w:tcPr>
          <w:p w:rsidR="00AE0ED4" w:rsidRDefault="00510DCB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Акти законодавства щодо умов надання послуги</w:t>
            </w:r>
          </w:p>
        </w:tc>
        <w:tc>
          <w:tcPr>
            <w:tcW w:w="6179" w:type="dxa"/>
          </w:tcPr>
          <w:p w:rsidR="00AE0ED4" w:rsidRDefault="00510DCB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Закон України «Про основи соціальної захищеності осіб з інвалідністю в Україні»;</w:t>
            </w:r>
          </w:p>
          <w:p w:rsidR="00AE0ED4" w:rsidRDefault="00510DCB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Закон України «Про адміністративні послуги»;</w:t>
            </w:r>
          </w:p>
          <w:p w:rsidR="00AE0ED4" w:rsidRDefault="00510DCB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Закон України «Про адміністративну процедуру»;</w:t>
            </w:r>
          </w:p>
          <w:p w:rsidR="00AE0ED4" w:rsidRDefault="00510DCB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Постанова</w:t>
            </w:r>
            <w:r w:rsidR="00A20E7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Кабінету Міністрів України від</w:t>
            </w:r>
            <w:r w:rsidR="00A20E7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uk-UA"/>
              </w:rPr>
              <w:t>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08.08.2007 № 1010 «Про затвердження Порядку  надання дозволу на право користування пільгами з оподаткування для підприємств та організацій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highlight w:val="white"/>
              </w:rPr>
              <w:t>громадських організацій осіб з інвалідністю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»; </w:t>
            </w:r>
          </w:p>
          <w:p w:rsidR="00AE0ED4" w:rsidRPr="007F3BB9" w:rsidRDefault="00510DCB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Постанова Ка</w:t>
            </w:r>
            <w:r w:rsidR="00A20E78"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бінету Міністрів України від</w:t>
            </w:r>
            <w:r w:rsidR="00A20E78" w:rsidRPr="007F3BB9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 </w:t>
            </w:r>
            <w:r w:rsidR="00A20E78"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19</w:t>
            </w:r>
            <w:r w:rsidR="00A20E78" w:rsidRPr="007F3BB9"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  <w:t>.03.</w:t>
            </w:r>
            <w:r w:rsidR="00A20E78"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2022 </w:t>
            </w:r>
            <w:r w:rsidRPr="007F3BB9">
              <w:rPr>
                <w:rFonts w:ascii="Times New Roman" w:eastAsia="Times New Roman" w:hAnsi="Times New Roman" w:cs="Times New Roman"/>
                <w:sz w:val="28"/>
                <w:szCs w:val="28"/>
              </w:rPr>
              <w:t>№ 323 «Деякі питання користування пільгами з оподаткування для підприємств та організацій громадських об’єднань осіб з інвалідністю в умовах воєнного стану на території України» (постанова діє на час воєнного стану і два квартали після скасування воєнного стану);</w:t>
            </w:r>
          </w:p>
          <w:p w:rsidR="00AE0ED4" w:rsidRPr="00A20E78" w:rsidRDefault="00510DCB" w:rsidP="00A20E78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3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Наказ Міністерства соціальної політики України від 30.09.2020 № 672 «Деякі питання надання підприємствам та організаціям, які засновані громадськими організаціями осіб з інвалідністю, дозволу на право користування пільгами з оподаткування».</w:t>
            </w:r>
          </w:p>
        </w:tc>
      </w:tr>
    </w:tbl>
    <w:p w:rsidR="00AE0ED4" w:rsidRDefault="00AE0ED4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</w:p>
    <w:p w:rsidR="00A20E78" w:rsidRDefault="00A20E78">
      <w:pPr>
        <w:tabs>
          <w:tab w:val="left" w:pos="5940"/>
        </w:tabs>
        <w:spacing w:after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A20E78" w:rsidRPr="007F3BB9" w:rsidRDefault="00510DCB" w:rsidP="00A20E78">
      <w:pPr>
        <w:tabs>
          <w:tab w:val="left" w:pos="594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F3BB9">
        <w:rPr>
          <w:rFonts w:ascii="Times New Roman" w:eastAsia="Times New Roman" w:hAnsi="Times New Roman" w:cs="Times New Roman"/>
          <w:b/>
          <w:bCs/>
          <w:sz w:val="28"/>
          <w:szCs w:val="28"/>
        </w:rPr>
        <w:t>Директор департаменту</w:t>
      </w:r>
    </w:p>
    <w:p w:rsidR="00A20E78" w:rsidRPr="007F3BB9" w:rsidRDefault="00A20E78" w:rsidP="00A20E78">
      <w:pPr>
        <w:tabs>
          <w:tab w:val="left" w:pos="594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  <w:r w:rsidRPr="007F3BB9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соціального захисту населення</w:t>
      </w:r>
    </w:p>
    <w:p w:rsidR="00AE0ED4" w:rsidRDefault="00A20E78" w:rsidP="00A20E78">
      <w:pPr>
        <w:tabs>
          <w:tab w:val="left" w:pos="594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F3BB9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обласної державної адміністрації</w:t>
      </w:r>
      <w:r w:rsidR="00510DCB" w:rsidRPr="007F3BB9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                  </w:t>
      </w:r>
      <w:r w:rsidRPr="007F3BB9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                    </w:t>
      </w:r>
      <w:r w:rsidR="00510DCB" w:rsidRPr="007F3BB9">
        <w:rPr>
          <w:rFonts w:ascii="Times New Roman" w:eastAsia="Times New Roman" w:hAnsi="Times New Roman" w:cs="Times New Roman"/>
          <w:b/>
          <w:bCs/>
          <w:sz w:val="28"/>
          <w:szCs w:val="28"/>
        </w:rPr>
        <w:t>Тетяна КРУТ</w:t>
      </w:r>
    </w:p>
    <w:p w:rsidR="00AE0ED4" w:rsidRDefault="00510DCB">
      <w:pPr>
        <w:tabs>
          <w:tab w:val="left" w:pos="5940"/>
        </w:tabs>
        <w:ind w:left="5664"/>
        <w:rPr>
          <w:sz w:val="28"/>
          <w:szCs w:val="28"/>
        </w:rPr>
      </w:pPr>
      <w:r>
        <w:rPr>
          <w:sz w:val="28"/>
          <w:szCs w:val="28"/>
        </w:rPr>
        <w:t xml:space="preserve">    </w:t>
      </w:r>
    </w:p>
    <w:p w:rsidR="00AE0ED4" w:rsidRDefault="00AE0ED4">
      <w:pPr>
        <w:tabs>
          <w:tab w:val="left" w:pos="5940"/>
        </w:tabs>
        <w:ind w:left="5664"/>
        <w:rPr>
          <w:sz w:val="28"/>
          <w:szCs w:val="28"/>
        </w:rPr>
      </w:pPr>
    </w:p>
    <w:p w:rsidR="00AE0ED4" w:rsidRDefault="00510DCB">
      <w:pPr>
        <w:tabs>
          <w:tab w:val="left" w:pos="59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                </w:t>
      </w:r>
      <w:r>
        <w:br w:type="page"/>
      </w:r>
    </w:p>
    <w:p w:rsidR="00AE0ED4" w:rsidRDefault="00510DCB">
      <w:pPr>
        <w:tabs>
          <w:tab w:val="left" w:pos="5940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Додаток 1</w:t>
      </w:r>
    </w:p>
    <w:p w:rsidR="00AE0ED4" w:rsidRDefault="00AE0ED4">
      <w:pPr>
        <w:tabs>
          <w:tab w:val="left" w:pos="59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E0ED4" w:rsidRDefault="00510DCB">
      <w:pPr>
        <w:tabs>
          <w:tab w:val="left" w:pos="59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  <w:t>ЗАТВЕРДЖЕНО</w:t>
      </w:r>
    </w:p>
    <w:p w:rsidR="00AE0ED4" w:rsidRDefault="00510DCB">
      <w:pPr>
        <w:tabs>
          <w:tab w:val="left" w:pos="5940"/>
        </w:tabs>
        <w:spacing w:after="0" w:line="240" w:lineRule="auto"/>
        <w:ind w:left="566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Наказ Міністерства соціальної                      </w:t>
      </w:r>
    </w:p>
    <w:p w:rsidR="00AE0ED4" w:rsidRDefault="00510DCB">
      <w:pPr>
        <w:tabs>
          <w:tab w:val="left" w:pos="5940"/>
        </w:tabs>
        <w:spacing w:after="0" w:line="240" w:lineRule="auto"/>
        <w:ind w:left="5664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політики України</w:t>
      </w:r>
    </w:p>
    <w:p w:rsidR="00AE0ED4" w:rsidRDefault="00510DCB">
      <w:pPr>
        <w:tabs>
          <w:tab w:val="left" w:pos="5954"/>
        </w:tabs>
        <w:spacing w:after="0" w:line="240" w:lineRule="auto"/>
        <w:ind w:left="566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30 вересня 2020 року № 672</w:t>
      </w:r>
    </w:p>
    <w:p w:rsidR="00AE0ED4" w:rsidRDefault="00AE0ED4">
      <w:pPr>
        <w:tabs>
          <w:tab w:val="left" w:pos="9781"/>
        </w:tabs>
        <w:spacing w:after="0" w:line="240" w:lineRule="auto"/>
        <w:rPr>
          <w:sz w:val="28"/>
          <w:szCs w:val="28"/>
        </w:rPr>
      </w:pPr>
    </w:p>
    <w:p w:rsidR="00AE0ED4" w:rsidRDefault="00AE0ED4">
      <w:pPr>
        <w:tabs>
          <w:tab w:val="left" w:pos="9781"/>
        </w:tabs>
        <w:spacing w:after="0" w:line="240" w:lineRule="auto"/>
        <w:rPr>
          <w:sz w:val="28"/>
          <w:szCs w:val="28"/>
        </w:rPr>
      </w:pPr>
    </w:p>
    <w:p w:rsidR="00AE0ED4" w:rsidRDefault="00510DCB">
      <w:pPr>
        <w:tabs>
          <w:tab w:val="left" w:pos="9781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Керівнику</w:t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___________________________</w:t>
      </w:r>
    </w:p>
    <w:p w:rsidR="00AE0ED4" w:rsidRDefault="00510DCB">
      <w:pPr>
        <w:tabs>
          <w:tab w:val="left" w:pos="9781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(обласної, Київської та Севастопольської </w:t>
      </w:r>
    </w:p>
    <w:p w:rsidR="00AE0ED4" w:rsidRDefault="00510DCB">
      <w:pPr>
        <w:tabs>
          <w:tab w:val="left" w:pos="9781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міської державної адміністрації,  органу</w:t>
      </w:r>
    </w:p>
    <w:p w:rsidR="00AE0ED4" w:rsidRDefault="00510DCB">
      <w:pPr>
        <w:tabs>
          <w:tab w:val="left" w:pos="9781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виконавчої влади Автономної Республіки </w:t>
      </w:r>
    </w:p>
    <w:p w:rsidR="00AE0ED4" w:rsidRDefault="00510DCB">
      <w:pPr>
        <w:tabs>
          <w:tab w:val="left" w:pos="9781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Крим з питань соціального захисту населення)</w:t>
      </w:r>
    </w:p>
    <w:p w:rsidR="00AE0ED4" w:rsidRDefault="00AE0ED4">
      <w:pPr>
        <w:tabs>
          <w:tab w:val="left" w:pos="9781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E0ED4" w:rsidRDefault="00510DCB">
      <w:pPr>
        <w:tabs>
          <w:tab w:val="left" w:pos="9781"/>
        </w:tabs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</w:rPr>
        <w:t>від_____________________________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sz w:val="16"/>
          <w:szCs w:val="16"/>
        </w:rPr>
        <w:t>(найменування громадської організації осіб з інвалідністю)</w:t>
      </w:r>
    </w:p>
    <w:p w:rsidR="00AE0ED4" w:rsidRDefault="00510DCB">
      <w:pPr>
        <w:tabs>
          <w:tab w:val="left" w:pos="9781"/>
        </w:tabs>
        <w:spacing w:after="0" w:line="240" w:lineRule="auto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        </w:t>
      </w:r>
    </w:p>
    <w:p w:rsidR="00AE0ED4" w:rsidRDefault="00510DCB">
      <w:pPr>
        <w:tabs>
          <w:tab w:val="left" w:pos="9781"/>
        </w:tabs>
        <w:spacing w:after="0" w:line="240" w:lineRule="auto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                        ______________________________________________________</w:t>
      </w:r>
    </w:p>
    <w:p w:rsidR="00AE0ED4" w:rsidRDefault="00510DCB">
      <w:pPr>
        <w:tabs>
          <w:tab w:val="left" w:pos="9781"/>
        </w:tabs>
        <w:spacing w:after="0" w:line="240" w:lineRule="auto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sz w:val="16"/>
          <w:szCs w:val="16"/>
        </w:rPr>
        <w:t xml:space="preserve">                                                                                          </w:t>
      </w:r>
    </w:p>
    <w:p w:rsidR="00AE0ED4" w:rsidRDefault="00510DCB">
      <w:pPr>
        <w:tabs>
          <w:tab w:val="left" w:pos="6096"/>
          <w:tab w:val="left" w:pos="9781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Код за ЄДРПОУ________________</w:t>
      </w:r>
    </w:p>
    <w:p w:rsidR="00AE0ED4" w:rsidRDefault="00AE0ED4">
      <w:pPr>
        <w:tabs>
          <w:tab w:val="left" w:pos="9781"/>
        </w:tabs>
        <w:rPr>
          <w:sz w:val="28"/>
          <w:szCs w:val="28"/>
        </w:rPr>
      </w:pPr>
    </w:p>
    <w:p w:rsidR="00AE0ED4" w:rsidRDefault="00AE0ED4">
      <w:pPr>
        <w:tabs>
          <w:tab w:val="left" w:pos="9781"/>
        </w:tabs>
        <w:rPr>
          <w:rFonts w:ascii="Times New Roman" w:eastAsia="Times New Roman" w:hAnsi="Times New Roman" w:cs="Times New Roman"/>
          <w:sz w:val="28"/>
          <w:szCs w:val="28"/>
        </w:rPr>
      </w:pPr>
    </w:p>
    <w:p w:rsidR="00AE0ED4" w:rsidRDefault="00510DCB">
      <w:pPr>
        <w:tabs>
          <w:tab w:val="left" w:pos="0"/>
        </w:tabs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ЗАЯВА</w:t>
      </w:r>
    </w:p>
    <w:p w:rsidR="00AE0ED4" w:rsidRDefault="00510DCB">
      <w:pPr>
        <w:tabs>
          <w:tab w:val="left" w:pos="0"/>
        </w:tabs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громадської організації осіб з інвалідністю про надання підприємству, організації, які засновані громадськими організаціями осіб з інвалідністю, дозволу на право користування пільгами з оподаткування</w:t>
      </w:r>
    </w:p>
    <w:p w:rsidR="00AE0ED4" w:rsidRDefault="00510DCB">
      <w:pPr>
        <w:tabs>
          <w:tab w:val="left" w:pos="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Прошу надати дозвіл на право користування пільгами з оподаткування</w:t>
      </w:r>
    </w:p>
    <w:p w:rsidR="00AE0ED4" w:rsidRDefault="00510DCB">
      <w:pPr>
        <w:tabs>
          <w:tab w:val="left" w:pos="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____________________________________________________________________, </w:t>
      </w:r>
      <w:r>
        <w:rPr>
          <w:rFonts w:ascii="Times New Roman" w:eastAsia="Times New Roman" w:hAnsi="Times New Roman" w:cs="Times New Roman"/>
        </w:rPr>
        <w:t>(найменування підприємства, організації, які засновані громадською організацією осіб з інвалідністю)</w:t>
      </w:r>
    </w:p>
    <w:p w:rsidR="00AE0ED4" w:rsidRDefault="00510DCB">
      <w:pPr>
        <w:tabs>
          <w:tab w:val="left" w:pos="0"/>
        </w:tabs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інформація про яке (яку) надається в додатку, на  __________________згідно з:</w:t>
      </w:r>
    </w:p>
    <w:p w:rsidR="00AE0ED4" w:rsidRDefault="00510DCB">
      <w:pPr>
        <w:tabs>
          <w:tab w:val="left" w:pos="0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                                                          </w:t>
      </w:r>
      <w:r>
        <w:rPr>
          <w:rFonts w:ascii="Times New Roman" w:eastAsia="Times New Roman" w:hAnsi="Times New Roman" w:cs="Times New Roman"/>
        </w:rPr>
        <w:t>(квартал, півріччя, три квартали, рік) квартали, рік)</w:t>
      </w:r>
    </w:p>
    <w:tbl>
      <w:tblPr>
        <w:tblStyle w:val="a7"/>
        <w:tblW w:w="1026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0260"/>
      </w:tblGrid>
      <w:tr w:rsidR="00AE0ED4">
        <w:trPr>
          <w:trHeight w:val="2159"/>
        </w:trPr>
        <w:tc>
          <w:tcPr>
            <w:tcW w:w="10260" w:type="dxa"/>
            <w:shd w:val="clear" w:color="auto" w:fill="auto"/>
          </w:tcPr>
          <w:p w:rsidR="00AE0ED4" w:rsidRDefault="00510DCB">
            <w:pPr>
              <w:tabs>
                <w:tab w:val="left" w:pos="0"/>
                <w:tab w:val="left" w:pos="9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______________________________________________________________________; </w:t>
            </w:r>
          </w:p>
          <w:p w:rsidR="00AE0ED4" w:rsidRDefault="00AE0ED4">
            <w:pPr>
              <w:tabs>
                <w:tab w:val="left" w:pos="0"/>
                <w:tab w:val="left" w:pos="9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AE0ED4" w:rsidRDefault="00510DCB">
            <w:pPr>
              <w:tabs>
                <w:tab w:val="left" w:pos="72"/>
                <w:tab w:val="left" w:pos="9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______________________________________________________________________; </w:t>
            </w:r>
          </w:p>
          <w:p w:rsidR="00AE0ED4" w:rsidRDefault="00AE0ED4">
            <w:pPr>
              <w:tabs>
                <w:tab w:val="left" w:pos="72"/>
                <w:tab w:val="left" w:pos="9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AE0ED4" w:rsidRDefault="00510DCB">
            <w:pPr>
              <w:tabs>
                <w:tab w:val="left" w:pos="72"/>
                <w:tab w:val="left" w:pos="9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______________________________________________________________________; </w:t>
            </w:r>
          </w:p>
          <w:p w:rsidR="00AE0ED4" w:rsidRDefault="00AE0ED4">
            <w:pPr>
              <w:tabs>
                <w:tab w:val="left" w:pos="72"/>
                <w:tab w:val="left" w:pos="9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AE0ED4" w:rsidRDefault="00510DCB">
            <w:pPr>
              <w:tabs>
                <w:tab w:val="left" w:pos="72"/>
                <w:tab w:val="left" w:pos="9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______________________________________________________________________.</w:t>
            </w:r>
          </w:p>
          <w:p w:rsidR="00AE0ED4" w:rsidRDefault="00510DCB">
            <w:pPr>
              <w:tabs>
                <w:tab w:val="left" w:pos="72"/>
                <w:tab w:val="left" w:pos="9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(вказати підпункти, пункти, статті, розділи Податкового кодексу України)</w:t>
            </w:r>
          </w:p>
          <w:p w:rsidR="00AE0ED4" w:rsidRDefault="00AE0ED4">
            <w:pPr>
              <w:tabs>
                <w:tab w:val="left" w:pos="72"/>
                <w:tab w:val="left" w:pos="9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AE0ED4" w:rsidRDefault="00AE0ED4">
            <w:pPr>
              <w:tabs>
                <w:tab w:val="left" w:pos="0"/>
                <w:tab w:val="left" w:pos="990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</w:tbl>
    <w:p w:rsidR="00AE0ED4" w:rsidRDefault="00510DC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 заяви додаю:</w:t>
      </w:r>
    </w:p>
    <w:p w:rsidR="00AE0ED4" w:rsidRDefault="00AE0ED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E0ED4" w:rsidRDefault="00510DCB" w:rsidP="00A20E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копії установчих документів підприємства (організації), а також засновника (крім випадків, коли засновником є всеукраїнська громадська організація осіб з інвалідністю або громадська організація осіб з інвалідністю, яка підтвердила свій всеукраїнський статус, що самостійно подає копії своїх установчи</w:t>
      </w:r>
      <w:r w:rsidR="00A20E7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документів)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____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арк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.;</w:t>
      </w:r>
    </w:p>
    <w:p w:rsidR="00AE0ED4" w:rsidRDefault="00510DCB" w:rsidP="00A20E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F3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довідку про чисельність </w:t>
      </w:r>
      <w:proofErr w:type="spellStart"/>
      <w:r w:rsidRPr="007F3BB9">
        <w:rPr>
          <w:rFonts w:ascii="Times New Roman" w:eastAsia="Times New Roman" w:hAnsi="Times New Roman" w:cs="Times New Roman"/>
          <w:color w:val="000000"/>
          <w:sz w:val="28"/>
          <w:szCs w:val="28"/>
        </w:rPr>
        <w:t>прац</w:t>
      </w:r>
      <w:r w:rsidR="00A20E78" w:rsidRPr="007F3BB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івників</w:t>
      </w:r>
      <w:proofErr w:type="spellEnd"/>
      <w:r w:rsidR="00A20E78" w:rsidRPr="007F3BB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 xml:space="preserve"> </w:t>
      </w:r>
      <w:r w:rsidRPr="007F3B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 інвалідністю на підприємстві </w:t>
      </w:r>
      <w:r w:rsidRPr="007F3BB9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 xml:space="preserve">(в організації), видану територіальним відділенням Фонду соціального захисту </w:t>
      </w:r>
      <w:r w:rsidR="00A20E78" w:rsidRPr="007F3BB9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осіб з інвалідністю</w:t>
      </w:r>
      <w:r w:rsidRPr="007F3BB9">
        <w:rPr>
          <w:rFonts w:ascii="Times New Roman" w:eastAsia="Times New Roman" w:hAnsi="Times New Roman" w:cs="Times New Roman"/>
          <w:color w:val="000000"/>
          <w:sz w:val="28"/>
          <w:szCs w:val="28"/>
        </w:rPr>
        <w:t>, за попередній рік і за попередній звітний (податковий) період</w:t>
      </w:r>
      <w:r w:rsidRPr="007F3BB9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 xml:space="preserve">на ____ </w:t>
      </w:r>
      <w:proofErr w:type="spellStart"/>
      <w:r w:rsidRPr="007F3BB9">
        <w:rPr>
          <w:rFonts w:ascii="Times New Roman" w:eastAsia="Times New Roman" w:hAnsi="Times New Roman" w:cs="Times New Roman"/>
          <w:color w:val="000000"/>
          <w:sz w:val="28"/>
          <w:szCs w:val="28"/>
        </w:rPr>
        <w:t>арк</w:t>
      </w:r>
      <w:proofErr w:type="spellEnd"/>
      <w:r w:rsidRPr="007F3BB9">
        <w:rPr>
          <w:rFonts w:ascii="Times New Roman" w:eastAsia="Times New Roman" w:hAnsi="Times New Roman" w:cs="Times New Roman"/>
          <w:color w:val="000000"/>
          <w:sz w:val="28"/>
          <w:szCs w:val="28"/>
        </w:rPr>
        <w:t>.;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AE0ED4" w:rsidRDefault="00510DCB" w:rsidP="00A20E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копію державного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акта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право постійного користування землею або копію довідки про нормативну грошову оцінку земельної ділянки у разі звернення за отриманням дозволу на право користування пільгами щодо сплати земельного податку на ____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арк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.;</w:t>
      </w:r>
    </w:p>
    <w:p w:rsidR="00AE0ED4" w:rsidRDefault="00510DCB" w:rsidP="00A20E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бізнес-план діяльності підприємства на ____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арк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.;</w:t>
      </w:r>
    </w:p>
    <w:p w:rsidR="00AE0ED4" w:rsidRDefault="00510DCB" w:rsidP="00A20E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розрахунок суми витрат підприємства (організації), пов’язаних із переробкою (обробкою, іншими видами перетворення) сировини, комплектувальних виробів, складових частин, інших покупних товарів, для визначення товарів, які безпосередньо виготовляються підприємством (організацією), на ____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арк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.;</w:t>
      </w:r>
    </w:p>
    <w:p w:rsidR="00AE0ED4" w:rsidRDefault="00510DCB" w:rsidP="00A20E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довідку про розмір середньомісячної заробітної плати в еквіваленті повної зайнятості працівників та осіб з інвалідністю, в яких місце роботи на підприємстві (в організації)  є основним, за попередній звітний (податковий) період  на ____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арк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.;</w:t>
      </w:r>
    </w:p>
    <w:p w:rsidR="00AE0ED4" w:rsidRDefault="00510DCB" w:rsidP="00A20E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копії податкових та фінансових звітів (податкова декларація з податку на прибуток підприємства, баланс підприємства, організації (форма 1) та звіт про фінансові результати (форма 2) за попередній </w:t>
      </w:r>
      <w:r w:rsidR="000C751C">
        <w:rPr>
          <w:rFonts w:ascii="Times New Roman" w:eastAsia="Times New Roman" w:hAnsi="Times New Roman" w:cs="Times New Roman"/>
          <w:color w:val="000000"/>
          <w:sz w:val="28"/>
          <w:szCs w:val="28"/>
        </w:rPr>
        <w:t>звітний (податковий) період) на</w:t>
      </w:r>
      <w:r w:rsidR="000C751C">
        <w:rPr>
          <w:rFonts w:ascii="Times New Roman" w:eastAsia="Times New Roman" w:hAnsi="Times New Roman" w:cs="Times New Roman"/>
          <w:color w:val="000000"/>
          <w:sz w:val="28"/>
          <w:szCs w:val="28"/>
          <w:lang w:val="uk-UA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____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арк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.;</w:t>
      </w:r>
    </w:p>
    <w:p w:rsidR="00AE0ED4" w:rsidRPr="000C751C" w:rsidRDefault="00510DCB" w:rsidP="000C751C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0C751C">
        <w:rPr>
          <w:rFonts w:ascii="Times New Roman" w:hAnsi="Times New Roman" w:cs="Times New Roman"/>
          <w:color w:val="000000"/>
          <w:sz w:val="28"/>
          <w:szCs w:val="28"/>
        </w:rPr>
        <w:t xml:space="preserve">інформація підприємства про </w:t>
      </w:r>
      <w:r w:rsidRPr="000C751C">
        <w:rPr>
          <w:rFonts w:ascii="Times New Roman" w:eastAsia="Times New Roman" w:hAnsi="Times New Roman" w:cs="Times New Roman"/>
          <w:color w:val="000000"/>
          <w:sz w:val="28"/>
          <w:szCs w:val="28"/>
        </w:rPr>
        <w:t>суми податків не сплачених до бюджету у зв’язку з отриманням рішення уповноваженого органу,</w:t>
      </w:r>
      <w:r w:rsidRPr="000C751C">
        <w:rPr>
          <w:rFonts w:ascii="Times New Roman" w:eastAsia="Times New Roman" w:hAnsi="Times New Roman" w:cs="Times New Roman"/>
        </w:rPr>
        <w:t xml:space="preserve"> </w:t>
      </w:r>
      <w:r w:rsidRPr="000C75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 попередній рік і за попередній звітний (податковий) період на ____ </w:t>
      </w:r>
      <w:proofErr w:type="spellStart"/>
      <w:r w:rsidRPr="000C751C">
        <w:rPr>
          <w:rFonts w:ascii="Times New Roman" w:eastAsia="Times New Roman" w:hAnsi="Times New Roman" w:cs="Times New Roman"/>
          <w:color w:val="000000"/>
          <w:sz w:val="28"/>
          <w:szCs w:val="28"/>
        </w:rPr>
        <w:t>арк</w:t>
      </w:r>
      <w:proofErr w:type="spellEnd"/>
      <w:r w:rsidRPr="000C751C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0C751C" w:rsidRDefault="000C751C">
      <w:pPr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2" w:name="_heading=h.ax41w3q3sdg1" w:colFirst="0" w:colLast="0"/>
      <w:bookmarkEnd w:id="2"/>
    </w:p>
    <w:p w:rsidR="00AE0ED4" w:rsidRDefault="00510D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Керівник громадської </w:t>
      </w:r>
    </w:p>
    <w:p w:rsidR="00AE0ED4" w:rsidRDefault="00510DC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організації осіб з інвалідністю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_______________                ___________________</w:t>
      </w:r>
    </w:p>
    <w:p w:rsidR="00AE0ED4" w:rsidRDefault="00510DCB">
      <w:pPr>
        <w:jc w:val="both"/>
        <w:rPr>
          <w:rFonts w:ascii="Times New Roman" w:eastAsia="Times New Roman" w:hAnsi="Times New Roman" w:cs="Times New Roman"/>
          <w:i/>
          <w:iCs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</w:t>
      </w:r>
      <w:r>
        <w:rPr>
          <w:rFonts w:ascii="Times New Roman" w:eastAsia="Times New Roman" w:hAnsi="Times New Roman" w:cs="Times New Roman"/>
        </w:rPr>
        <w:t>(підпис)                                       (Власне ім’я ПРІЗВИЩЕ)</w:t>
      </w:r>
    </w:p>
    <w:p w:rsidR="00AE0ED4" w:rsidRDefault="00AE0ED4">
      <w:pPr>
        <w:jc w:val="both"/>
        <w:rPr>
          <w:rFonts w:ascii="Times New Roman" w:eastAsia="Times New Roman" w:hAnsi="Times New Roman" w:cs="Times New Roman"/>
        </w:rPr>
      </w:pPr>
    </w:p>
    <w:p w:rsidR="00AE0ED4" w:rsidRDefault="00510DCB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</w:t>
      </w:r>
    </w:p>
    <w:p w:rsidR="00AE0ED4" w:rsidRDefault="00510DCB">
      <w:pPr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МП </w:t>
      </w:r>
      <w:r>
        <w:rPr>
          <w:rFonts w:ascii="Times New Roman" w:eastAsia="Times New Roman" w:hAnsi="Times New Roman" w:cs="Times New Roman"/>
        </w:rPr>
        <w:t>(за наявності)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____   __________ 20___ року</w:t>
      </w:r>
    </w:p>
    <w:p w:rsidR="00AE0ED4" w:rsidRDefault="00AE0ED4">
      <w:pPr>
        <w:rPr>
          <w:rFonts w:ascii="Times New Roman" w:eastAsia="Times New Roman" w:hAnsi="Times New Roman" w:cs="Times New Roman"/>
          <w:sz w:val="24"/>
          <w:szCs w:val="24"/>
        </w:rPr>
      </w:pPr>
    </w:p>
    <w:sectPr w:rsidR="00AE0ED4" w:rsidSect="00B214DE">
      <w:headerReference w:type="default" r:id="rId8"/>
      <w:pgSz w:w="11906" w:h="16838"/>
      <w:pgMar w:top="1134" w:right="567" w:bottom="1134" w:left="1701" w:header="709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2431E" w:rsidRDefault="0092431E">
      <w:pPr>
        <w:spacing w:after="0" w:line="240" w:lineRule="auto"/>
      </w:pPr>
      <w:r>
        <w:separator/>
      </w:r>
    </w:p>
  </w:endnote>
  <w:endnote w:type="continuationSeparator" w:id="0">
    <w:p w:rsidR="0092431E" w:rsidRDefault="009243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368B3C9D-6B5B-4BB5-B488-886E18F559AB}"/>
    <w:embedBold r:id="rId2" w:fontKey="{5A007ABC-B1C0-4877-A4D9-0D93F252C586}"/>
    <w:embedBoldItalic r:id="rId3" w:fontKey="{988C255E-8412-4C49-8736-0E268002245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34957AA5-9D26-4961-BB1A-C2EFA10D86F1}"/>
    <w:embedBoldItalic r:id="rId5" w:fontKey="{FDBB2D5B-A9EE-46BA-8C93-035A417AC1C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6" w:fontKey="{338CB56E-E524-4E06-8DC1-1FE00D3624B9}"/>
  </w:font>
  <w:font w:name="Segoe UI">
    <w:panose1 w:val="020B0502040204020203"/>
    <w:charset w:val="CC"/>
    <w:family w:val="swiss"/>
    <w:pitch w:val="variable"/>
    <w:sig w:usb0="E5002EFF" w:usb1="C000E47F" w:usb2="00000029" w:usb3="00000000" w:csb0="000001FF" w:csb1="00000000"/>
    <w:embedRegular r:id="rId7" w:fontKey="{D13A2021-6FAF-470F-84E9-CB70BE16E3A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2431E" w:rsidRDefault="0092431E">
      <w:pPr>
        <w:spacing w:after="0" w:line="240" w:lineRule="auto"/>
      </w:pPr>
      <w:r>
        <w:separator/>
      </w:r>
    </w:p>
  </w:footnote>
  <w:footnote w:type="continuationSeparator" w:id="0">
    <w:p w:rsidR="0092431E" w:rsidRDefault="009243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E0ED4" w:rsidRDefault="00510DCB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9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B11D55">
      <w:rPr>
        <w:noProof/>
        <w:color w:val="000000"/>
      </w:rPr>
      <w:t>4</w:t>
    </w:r>
    <w:r>
      <w:rPr>
        <w:color w:val="000000"/>
      </w:rPr>
      <w:fldChar w:fldCharType="end"/>
    </w:r>
  </w:p>
  <w:p w:rsidR="00AE0ED4" w:rsidRDefault="00AE0ED4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9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7243D36"/>
    <w:multiLevelType w:val="multilevel"/>
    <w:tmpl w:val="F7344F3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911728"/>
    <w:multiLevelType w:val="multilevel"/>
    <w:tmpl w:val="FBE2D4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0ED4"/>
    <w:rsid w:val="000C751C"/>
    <w:rsid w:val="00510DCB"/>
    <w:rsid w:val="007F3BB9"/>
    <w:rsid w:val="008501DF"/>
    <w:rsid w:val="0092431E"/>
    <w:rsid w:val="00A20E78"/>
    <w:rsid w:val="00AE0ED4"/>
    <w:rsid w:val="00B11D55"/>
    <w:rsid w:val="00B214DE"/>
    <w:rsid w:val="00C63831"/>
    <w:rsid w:val="00F360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0727EA"/>
  <w15:docId w15:val="{E5256CC3-6DDD-4603-93EF-401F0786DD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00" w:after="0" w:line="240" w:lineRule="auto"/>
      <w:outlineLvl w:val="3"/>
    </w:pPr>
    <w:rPr>
      <w:rFonts w:ascii="Cambria" w:eastAsia="Cambria" w:hAnsi="Cambria" w:cs="Cambria"/>
      <w:b/>
      <w:bCs/>
      <w:i/>
      <w:iCs/>
      <w:color w:val="4F81BD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F3BB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7F3BB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sH5XVBJ3IZpZC3hbKfrHK3E6qUw==">CgMxLjAyD2lkLjk4MXRha3ZrbTJyZTIOaC5heDQxdzNxM3NkZzE4AHIhMXB6UHpRREZGakdVeTFTZmRiTGx4X2tsUUh5SEVnZ2RE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7502</Words>
  <Characters>4277</Characters>
  <Application>Microsoft Office Word</Application>
  <DocSecurity>0</DocSecurity>
  <Lines>35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Мар'яна Савицька</cp:lastModifiedBy>
  <cp:revision>5</cp:revision>
  <cp:lastPrinted>2026-05-07T07:23:00Z</cp:lastPrinted>
  <dcterms:created xsi:type="dcterms:W3CDTF">2026-05-06T06:52:00Z</dcterms:created>
  <dcterms:modified xsi:type="dcterms:W3CDTF">2026-05-15T06:20:00Z</dcterms:modified>
</cp:coreProperties>
</file>